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0E7B" w14:textId="77777777" w:rsidR="00AE010C" w:rsidRPr="00850A26" w:rsidRDefault="00AE010C" w:rsidP="00850A26">
      <w:pPr>
        <w:spacing w:line="276" w:lineRule="auto"/>
        <w:rPr>
          <w:rFonts w:ascii="Arial" w:hAnsi="Arial" w:cs="Arial"/>
        </w:rPr>
      </w:pPr>
    </w:p>
    <w:p w14:paraId="451F3649" w14:textId="09379EC8" w:rsidR="00AE010C" w:rsidRPr="00850A26" w:rsidRDefault="00850A26" w:rsidP="00850A2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50A26">
        <w:rPr>
          <w:rFonts w:ascii="Arial" w:hAnsi="Arial" w:cs="Arial"/>
          <w:b/>
          <w:sz w:val="28"/>
          <w:szCs w:val="28"/>
        </w:rPr>
        <w:t>VÁLLALATI PORTRÉ</w:t>
      </w:r>
      <w:r w:rsidR="00AE010C" w:rsidRPr="00850A26">
        <w:rPr>
          <w:rFonts w:ascii="Arial" w:hAnsi="Arial" w:cs="Arial"/>
          <w:b/>
          <w:sz w:val="28"/>
          <w:szCs w:val="28"/>
        </w:rPr>
        <w:t xml:space="preserve">: Hödlmayr International </w:t>
      </w:r>
      <w:r w:rsidR="00D521A7">
        <w:rPr>
          <w:rFonts w:ascii="Arial" w:hAnsi="Arial" w:cs="Arial"/>
          <w:b/>
          <w:sz w:val="28"/>
          <w:szCs w:val="28"/>
        </w:rPr>
        <w:t>GmbH</w:t>
      </w:r>
    </w:p>
    <w:p w14:paraId="597271CC" w14:textId="77777777" w:rsidR="00AE010C" w:rsidRPr="00850A26" w:rsidRDefault="00AE010C" w:rsidP="00850A26">
      <w:pPr>
        <w:spacing w:line="276" w:lineRule="auto"/>
        <w:rPr>
          <w:rFonts w:ascii="Arial" w:hAnsi="Arial" w:cs="Arial"/>
        </w:rPr>
      </w:pPr>
    </w:p>
    <w:p w14:paraId="168492CD" w14:textId="77777777" w:rsid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r w:rsidRPr="00850A26">
        <w:rPr>
          <w:rFonts w:ascii="Arial" w:hAnsi="Arial" w:cs="Arial"/>
          <w:color w:val="000000"/>
          <w:spacing w:val="15"/>
        </w:rPr>
        <w:t xml:space="preserve">A </w:t>
      </w:r>
      <w:proofErr w:type="spellStart"/>
      <w:r w:rsidRPr="00850A26">
        <w:rPr>
          <w:rFonts w:ascii="Arial" w:hAnsi="Arial" w:cs="Arial"/>
          <w:color w:val="000000"/>
          <w:spacing w:val="15"/>
        </w:rPr>
        <w:t>vállalat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teljes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ellátási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láncra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specializálódott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- a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járművek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gyárból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vagy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kikötőből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történő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átvételétől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járműkereskedőhöz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850A26">
        <w:rPr>
          <w:rFonts w:ascii="Arial" w:hAnsi="Arial" w:cs="Arial"/>
          <w:color w:val="000000"/>
          <w:spacing w:val="15"/>
        </w:rPr>
        <w:t>flottatulajdonoshoz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vagy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magán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végfelhasználóhoz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történő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szállításig</w:t>
      </w:r>
      <w:proofErr w:type="spellEnd"/>
      <w:r w:rsidRPr="00850A26">
        <w:rPr>
          <w:rFonts w:ascii="Arial" w:hAnsi="Arial" w:cs="Arial"/>
          <w:color w:val="000000"/>
          <w:spacing w:val="15"/>
        </w:rPr>
        <w:t>. A Hödlmayr-</w:t>
      </w:r>
      <w:proofErr w:type="spellStart"/>
      <w:r w:rsidRPr="00850A26">
        <w:rPr>
          <w:rFonts w:ascii="Arial" w:hAnsi="Arial" w:cs="Arial"/>
          <w:color w:val="000000"/>
          <w:spacing w:val="15"/>
        </w:rPr>
        <w:t>csoport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emellett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különböző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speciális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szolgáltatásokat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kínál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autóipari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ügyfeleinek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járművek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"</w:t>
      </w:r>
      <w:proofErr w:type="spellStart"/>
      <w:r w:rsidRPr="00850A26">
        <w:rPr>
          <w:rFonts w:ascii="Arial" w:hAnsi="Arial" w:cs="Arial"/>
          <w:color w:val="000000"/>
          <w:spacing w:val="15"/>
        </w:rPr>
        <w:t>finomításához</w:t>
      </w:r>
      <w:proofErr w:type="spellEnd"/>
      <w:r w:rsidRPr="00850A26">
        <w:rPr>
          <w:rFonts w:ascii="Arial" w:hAnsi="Arial" w:cs="Arial"/>
          <w:color w:val="000000"/>
          <w:spacing w:val="15"/>
        </w:rPr>
        <w:t>".</w:t>
      </w:r>
    </w:p>
    <w:p w14:paraId="77008754" w14:textId="77777777" w:rsidR="00850A26" w:rsidRP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</w:p>
    <w:p w14:paraId="6A549EF1" w14:textId="77777777" w:rsidR="00850A26" w:rsidRP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r w:rsidRPr="00850A26">
        <w:rPr>
          <w:rStyle w:val="Fett"/>
          <w:rFonts w:ascii="Arial" w:hAnsi="Arial" w:cs="Arial"/>
          <w:color w:val="000000"/>
          <w:spacing w:val="15"/>
        </w:rPr>
        <w:t xml:space="preserve">A 16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országban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tevékenykedő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Hödlmayr,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az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egyik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legnagyobb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európai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logisztikai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hálózattal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rendelkezik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az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autóipari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szegmensben</w:t>
      </w:r>
      <w:proofErr w:type="spellEnd"/>
    </w:p>
    <w:p w14:paraId="4B628673" w14:textId="363721DC" w:rsid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r w:rsidRPr="00850A26">
        <w:rPr>
          <w:rFonts w:ascii="Arial" w:hAnsi="Arial" w:cs="Arial"/>
          <w:color w:val="000000"/>
          <w:spacing w:val="15"/>
        </w:rPr>
        <w:t xml:space="preserve">Ma a </w:t>
      </w:r>
      <w:proofErr w:type="spellStart"/>
      <w:r w:rsidRPr="00850A26">
        <w:rPr>
          <w:rFonts w:ascii="Arial" w:hAnsi="Arial" w:cs="Arial"/>
          <w:color w:val="000000"/>
          <w:spacing w:val="15"/>
        </w:rPr>
        <w:t>vállalatcsoport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16 </w:t>
      </w:r>
      <w:proofErr w:type="spellStart"/>
      <w:r w:rsidRPr="00850A26">
        <w:rPr>
          <w:rFonts w:ascii="Arial" w:hAnsi="Arial" w:cs="Arial"/>
          <w:color w:val="000000"/>
          <w:spacing w:val="15"/>
        </w:rPr>
        <w:t>országban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1</w:t>
      </w:r>
      <w:r w:rsidR="000107FD">
        <w:rPr>
          <w:rFonts w:ascii="Arial" w:hAnsi="Arial" w:cs="Arial"/>
          <w:color w:val="000000"/>
          <w:spacing w:val="15"/>
        </w:rPr>
        <w:t>8</w:t>
      </w:r>
      <w:r w:rsidRPr="00850A26">
        <w:rPr>
          <w:rFonts w:ascii="Arial" w:hAnsi="Arial" w:cs="Arial"/>
          <w:color w:val="000000"/>
          <w:spacing w:val="15"/>
        </w:rPr>
        <w:t xml:space="preserve">00 </w:t>
      </w:r>
      <w:proofErr w:type="spellStart"/>
      <w:r w:rsidRPr="00850A26">
        <w:rPr>
          <w:rFonts w:ascii="Arial" w:hAnsi="Arial" w:cs="Arial"/>
          <w:color w:val="000000"/>
          <w:spacing w:val="15"/>
        </w:rPr>
        <w:t>embert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foglalkoztat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. A </w:t>
      </w:r>
      <w:proofErr w:type="spellStart"/>
      <w:r w:rsidRPr="00850A26">
        <w:rPr>
          <w:rFonts w:ascii="Arial" w:hAnsi="Arial" w:cs="Arial"/>
          <w:color w:val="000000"/>
          <w:spacing w:val="15"/>
        </w:rPr>
        <w:t>központi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székhely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Schwertbergben</w:t>
      </w:r>
      <w:proofErr w:type="spellEnd"/>
      <w:r w:rsidRPr="00850A26">
        <w:rPr>
          <w:rFonts w:ascii="Arial" w:hAnsi="Arial" w:cs="Arial"/>
          <w:color w:val="000000"/>
          <w:spacing w:val="15"/>
        </w:rPr>
        <w:t>/</w:t>
      </w:r>
      <w:proofErr w:type="spellStart"/>
      <w:r w:rsidRPr="00850A26">
        <w:rPr>
          <w:rFonts w:ascii="Arial" w:hAnsi="Arial" w:cs="Arial"/>
          <w:color w:val="000000"/>
          <w:spacing w:val="15"/>
        </w:rPr>
        <w:t>Felső-Ausztriában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található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. A </w:t>
      </w:r>
      <w:proofErr w:type="spellStart"/>
      <w:r w:rsidRPr="00850A26">
        <w:rPr>
          <w:rFonts w:ascii="Arial" w:hAnsi="Arial" w:cs="Arial"/>
          <w:color w:val="000000"/>
          <w:spacing w:val="15"/>
        </w:rPr>
        <w:t>csoport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összesen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6</w:t>
      </w:r>
      <w:r w:rsidR="000107FD">
        <w:rPr>
          <w:rFonts w:ascii="Arial" w:hAnsi="Arial" w:cs="Arial"/>
          <w:color w:val="000000"/>
          <w:spacing w:val="15"/>
        </w:rPr>
        <w:t>20</w:t>
      </w:r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speciális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járműszállítóval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850A26">
        <w:rPr>
          <w:rFonts w:ascii="Arial" w:hAnsi="Arial" w:cs="Arial"/>
          <w:color w:val="000000"/>
          <w:spacing w:val="15"/>
        </w:rPr>
        <w:t>saját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tehervonat-koncepcióval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55.000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tárolására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alkalmas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raktárral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rendelkezik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. </w:t>
      </w:r>
      <w:proofErr w:type="spellStart"/>
      <w:r w:rsidRPr="00850A26">
        <w:rPr>
          <w:rFonts w:ascii="Arial" w:hAnsi="Arial" w:cs="Arial"/>
          <w:color w:val="000000"/>
          <w:spacing w:val="15"/>
        </w:rPr>
        <w:t>Évente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körülbelül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1,</w:t>
      </w:r>
      <w:r w:rsidR="00D521A7">
        <w:rPr>
          <w:rFonts w:ascii="Arial" w:hAnsi="Arial" w:cs="Arial"/>
          <w:color w:val="000000"/>
          <w:spacing w:val="15"/>
        </w:rPr>
        <w:t>9</w:t>
      </w:r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millió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járművet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szállítanak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. A Hödlmayr </w:t>
      </w:r>
      <w:proofErr w:type="spellStart"/>
      <w:r w:rsidRPr="00850A26">
        <w:rPr>
          <w:rFonts w:ascii="Arial" w:hAnsi="Arial" w:cs="Arial"/>
          <w:color w:val="000000"/>
          <w:spacing w:val="15"/>
        </w:rPr>
        <w:t>négy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autógyárban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nyújt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Releasing</w:t>
      </w:r>
      <w:proofErr w:type="spellEnd"/>
      <w:r w:rsidRPr="00850A26">
        <w:rPr>
          <w:rFonts w:ascii="Arial" w:hAnsi="Arial" w:cs="Arial"/>
          <w:color w:val="000000"/>
          <w:spacing w:val="15"/>
        </w:rPr>
        <w:t> Agent-</w:t>
      </w:r>
      <w:proofErr w:type="spellStart"/>
      <w:r w:rsidRPr="00850A26">
        <w:rPr>
          <w:rFonts w:ascii="Arial" w:hAnsi="Arial" w:cs="Arial"/>
          <w:color w:val="000000"/>
          <w:spacing w:val="15"/>
        </w:rPr>
        <w:t>szolgáltatást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évente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r w:rsidR="000107FD">
        <w:rPr>
          <w:rFonts w:ascii="Arial" w:hAnsi="Arial" w:cs="Arial"/>
          <w:color w:val="000000"/>
          <w:spacing w:val="15"/>
        </w:rPr>
        <w:t>700</w:t>
      </w:r>
      <w:r w:rsidRPr="00850A26">
        <w:rPr>
          <w:rFonts w:ascii="Arial" w:hAnsi="Arial" w:cs="Arial"/>
          <w:color w:val="000000"/>
          <w:spacing w:val="15"/>
        </w:rPr>
        <w:t xml:space="preserve">.000 </w:t>
      </w:r>
      <w:proofErr w:type="spellStart"/>
      <w:r w:rsidRPr="00850A26">
        <w:rPr>
          <w:rFonts w:ascii="Arial" w:hAnsi="Arial" w:cs="Arial"/>
          <w:color w:val="000000"/>
          <w:spacing w:val="15"/>
        </w:rPr>
        <w:t>új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járművet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kezel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. </w:t>
      </w:r>
      <w:proofErr w:type="spellStart"/>
      <w:r w:rsidRPr="00850A26">
        <w:rPr>
          <w:rFonts w:ascii="Arial" w:hAnsi="Arial" w:cs="Arial"/>
          <w:color w:val="000000"/>
          <w:spacing w:val="15"/>
        </w:rPr>
        <w:t>Ezzel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Hödlmayr </w:t>
      </w:r>
      <w:proofErr w:type="spellStart"/>
      <w:r w:rsidRPr="00850A26">
        <w:rPr>
          <w:rFonts w:ascii="Arial" w:hAnsi="Arial" w:cs="Arial"/>
          <w:color w:val="000000"/>
          <w:spacing w:val="15"/>
        </w:rPr>
        <w:t>az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autóipar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egyik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legjelentősebb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európai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szereplőjévé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vált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202</w:t>
      </w:r>
      <w:r w:rsidR="000107FD">
        <w:rPr>
          <w:rFonts w:ascii="Arial" w:hAnsi="Arial" w:cs="Arial"/>
          <w:color w:val="000000"/>
          <w:spacing w:val="15"/>
        </w:rPr>
        <w:t>4</w:t>
      </w:r>
      <w:r w:rsidRPr="00850A26">
        <w:rPr>
          <w:rFonts w:ascii="Arial" w:hAnsi="Arial" w:cs="Arial"/>
          <w:color w:val="000000"/>
          <w:spacing w:val="15"/>
        </w:rPr>
        <w:t xml:space="preserve">-ben </w:t>
      </w:r>
      <w:r w:rsidR="00D521A7">
        <w:rPr>
          <w:rFonts w:ascii="Arial" w:hAnsi="Arial" w:cs="Arial"/>
          <w:color w:val="000000"/>
          <w:spacing w:val="15"/>
        </w:rPr>
        <w:t>4</w:t>
      </w:r>
      <w:r w:rsidR="000107FD">
        <w:rPr>
          <w:rFonts w:ascii="Arial" w:hAnsi="Arial" w:cs="Arial"/>
          <w:color w:val="000000"/>
          <w:spacing w:val="15"/>
        </w:rPr>
        <w:t>33</w:t>
      </w:r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millió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eurós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forgalmat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generált</w:t>
      </w:r>
      <w:proofErr w:type="spellEnd"/>
      <w:r w:rsidRPr="00850A26">
        <w:rPr>
          <w:rFonts w:ascii="Arial" w:hAnsi="Arial" w:cs="Arial"/>
          <w:color w:val="000000"/>
          <w:spacing w:val="15"/>
        </w:rPr>
        <w:t>.</w:t>
      </w:r>
    </w:p>
    <w:p w14:paraId="1DCCD022" w14:textId="77777777" w:rsidR="00850A26" w:rsidRP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</w:p>
    <w:p w14:paraId="55596079" w14:textId="77777777" w:rsidR="00850A26" w:rsidRP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r w:rsidRPr="00850A26">
        <w:rPr>
          <w:rFonts w:ascii="Arial" w:hAnsi="Arial" w:cs="Arial"/>
          <w:color w:val="000000"/>
          <w:spacing w:val="15"/>
        </w:rPr>
        <w:t xml:space="preserve">A Hödlmayr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számára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fenntartható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növekedés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azt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jelenti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850A26">
        <w:rPr>
          <w:rFonts w:ascii="Arial" w:hAnsi="Arial" w:cs="Arial"/>
          <w:color w:val="000000"/>
          <w:spacing w:val="15"/>
        </w:rPr>
        <w:t>hogy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erős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piaci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pozícióját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Európában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tovább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bővíti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biztosítja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jövő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generációi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számára</w:t>
      </w:r>
      <w:proofErr w:type="spellEnd"/>
      <w:r w:rsidRPr="00850A26">
        <w:rPr>
          <w:rFonts w:ascii="Arial" w:hAnsi="Arial" w:cs="Arial"/>
          <w:color w:val="000000"/>
          <w:spacing w:val="15"/>
        </w:rPr>
        <w:t>. </w:t>
      </w:r>
      <w:proofErr w:type="spellStart"/>
      <w:r w:rsidRPr="00850A26">
        <w:rPr>
          <w:rFonts w:ascii="Arial" w:hAnsi="Arial" w:cs="Arial"/>
          <w:color w:val="000000"/>
          <w:spacing w:val="15"/>
        </w:rPr>
        <w:t>Ennek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érdekében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folyamatos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beruházásokat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hajt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végre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fenntartható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innovatív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mobilitási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koncepciókba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alternatív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meghajtási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technológiák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infrastruktúrájába</w:t>
      </w:r>
      <w:proofErr w:type="spellEnd"/>
      <w:r w:rsidRPr="00850A26">
        <w:rPr>
          <w:rFonts w:ascii="Arial" w:hAnsi="Arial" w:cs="Arial"/>
          <w:color w:val="000000"/>
          <w:spacing w:val="15"/>
        </w:rPr>
        <w:t>. </w:t>
      </w:r>
      <w:proofErr w:type="spellStart"/>
      <w:r w:rsidRPr="00850A26">
        <w:rPr>
          <w:rFonts w:ascii="Arial" w:hAnsi="Arial" w:cs="Arial"/>
          <w:color w:val="000000"/>
          <w:spacing w:val="15"/>
        </w:rPr>
        <w:t>Ezen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kívül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különleges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ajánlatokat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biztosít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autómegosztók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flottaszolgáltatók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számára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850A26">
        <w:rPr>
          <w:rFonts w:ascii="Arial" w:hAnsi="Arial" w:cs="Arial"/>
          <w:color w:val="000000"/>
          <w:spacing w:val="15"/>
        </w:rPr>
        <w:t>valamint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házhozszállí</w:t>
      </w:r>
      <w:r w:rsidR="003B7187">
        <w:rPr>
          <w:rFonts w:ascii="Arial" w:hAnsi="Arial" w:cs="Arial"/>
          <w:color w:val="000000"/>
          <w:spacing w:val="15"/>
        </w:rPr>
        <w:t>tást</w:t>
      </w:r>
      <w:proofErr w:type="spellEnd"/>
      <w:r w:rsidR="003B7187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="003B7187">
        <w:rPr>
          <w:rFonts w:ascii="Arial" w:hAnsi="Arial" w:cs="Arial"/>
          <w:color w:val="000000"/>
          <w:spacing w:val="15"/>
        </w:rPr>
        <w:t>végfelhasználók</w:t>
      </w:r>
      <w:proofErr w:type="spellEnd"/>
      <w:r w:rsidR="003B7187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="003B7187">
        <w:rPr>
          <w:rFonts w:ascii="Arial" w:hAnsi="Arial" w:cs="Arial"/>
          <w:color w:val="000000"/>
          <w:spacing w:val="15"/>
        </w:rPr>
        <w:t>számára</w:t>
      </w:r>
      <w:proofErr w:type="spellEnd"/>
      <w:r w:rsidR="003B7187">
        <w:rPr>
          <w:rFonts w:ascii="Arial" w:hAnsi="Arial" w:cs="Arial"/>
          <w:color w:val="000000"/>
          <w:spacing w:val="15"/>
        </w:rPr>
        <w:t>.</w:t>
      </w:r>
    </w:p>
    <w:p w14:paraId="60D6DDAB" w14:textId="77777777" w:rsidR="00AE010C" w:rsidRPr="00850A26" w:rsidRDefault="00AE010C" w:rsidP="00850A26">
      <w:pPr>
        <w:spacing w:line="276" w:lineRule="auto"/>
        <w:rPr>
          <w:rFonts w:ascii="Arial" w:hAnsi="Arial" w:cs="Arial"/>
        </w:rPr>
      </w:pPr>
    </w:p>
    <w:sectPr w:rsidR="00AE010C" w:rsidRPr="00850A26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A74D" w14:textId="77777777" w:rsidR="00976D39" w:rsidRDefault="00976D39" w:rsidP="00AE010C">
      <w:r>
        <w:separator/>
      </w:r>
    </w:p>
  </w:endnote>
  <w:endnote w:type="continuationSeparator" w:id="0">
    <w:p w14:paraId="6B2794AC" w14:textId="77777777" w:rsidR="00976D39" w:rsidRDefault="00976D39" w:rsidP="00A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F647" w14:textId="77777777" w:rsidR="00AE010C" w:rsidRPr="00D521A7" w:rsidRDefault="00850A26">
    <w:pPr>
      <w:pStyle w:val="Fuzeile"/>
      <w:rPr>
        <w:rFonts w:ascii="Arial" w:hAnsi="Arial" w:cs="Arial"/>
        <w:sz w:val="20"/>
        <w:szCs w:val="20"/>
        <w:lang w:val="de-DE"/>
      </w:rPr>
    </w:pPr>
    <w:proofErr w:type="spellStart"/>
    <w:r w:rsidRPr="00D521A7">
      <w:rPr>
        <w:rFonts w:ascii="Arial" w:hAnsi="Arial" w:cs="Arial"/>
        <w:sz w:val="20"/>
        <w:szCs w:val="20"/>
        <w:lang w:val="de-DE"/>
      </w:rPr>
      <w:t>Az</w:t>
    </w:r>
    <w:proofErr w:type="spellEnd"/>
    <w:r w:rsidRPr="00D521A7">
      <w:rPr>
        <w:rFonts w:ascii="Arial" w:hAnsi="Arial" w:cs="Arial"/>
        <w:sz w:val="20"/>
        <w:szCs w:val="20"/>
        <w:lang w:val="de-DE"/>
      </w:rPr>
      <w:t xml:space="preserve"> </w:t>
    </w:r>
    <w:proofErr w:type="spellStart"/>
    <w:r w:rsidRPr="00D521A7">
      <w:rPr>
        <w:rFonts w:ascii="Arial" w:hAnsi="Arial" w:cs="Arial"/>
        <w:sz w:val="20"/>
        <w:szCs w:val="20"/>
        <w:lang w:val="de-DE"/>
      </w:rPr>
      <w:t>Ön</w:t>
    </w:r>
    <w:proofErr w:type="spellEnd"/>
    <w:r w:rsidRPr="00D521A7">
      <w:rPr>
        <w:rFonts w:ascii="Arial" w:hAnsi="Arial" w:cs="Arial"/>
        <w:sz w:val="20"/>
        <w:szCs w:val="20"/>
        <w:lang w:val="de-DE"/>
      </w:rPr>
      <w:t xml:space="preserve"> </w:t>
    </w:r>
    <w:proofErr w:type="spellStart"/>
    <w:r w:rsidRPr="00D521A7">
      <w:rPr>
        <w:rFonts w:ascii="Arial" w:hAnsi="Arial" w:cs="Arial"/>
        <w:sz w:val="20"/>
        <w:szCs w:val="20"/>
        <w:lang w:val="de-DE"/>
      </w:rPr>
      <w:t>kapcsolattartója</w:t>
    </w:r>
    <w:proofErr w:type="spellEnd"/>
    <w:r w:rsidRPr="00D521A7">
      <w:rPr>
        <w:rFonts w:ascii="Arial" w:hAnsi="Arial" w:cs="Arial"/>
        <w:sz w:val="20"/>
        <w:szCs w:val="20"/>
        <w:lang w:val="de-DE"/>
      </w:rPr>
      <w:t>:</w:t>
    </w:r>
    <w:r w:rsidR="00AE010C" w:rsidRPr="00D521A7">
      <w:rPr>
        <w:rFonts w:ascii="Arial" w:hAnsi="Arial" w:cs="Arial"/>
        <w:sz w:val="20"/>
        <w:szCs w:val="20"/>
        <w:lang w:val="de-DE"/>
      </w:rPr>
      <w:br/>
      <w:t>Mag. Marlene Forrai (</w:t>
    </w:r>
    <w:hyperlink r:id="rId1" w:history="1">
      <w:r w:rsidR="00AE010C" w:rsidRPr="00D521A7">
        <w:rPr>
          <w:rStyle w:val="Hyperlink"/>
          <w:rFonts w:ascii="Arial" w:hAnsi="Arial" w:cs="Arial"/>
          <w:sz w:val="20"/>
          <w:szCs w:val="20"/>
          <w:lang w:val="de-DE"/>
        </w:rPr>
        <w:t>marlene.forrai@hoedlmayr.com</w:t>
      </w:r>
    </w:hyperlink>
    <w:r w:rsidR="00AE010C" w:rsidRPr="00D521A7">
      <w:rPr>
        <w:rFonts w:ascii="Arial" w:hAnsi="Arial" w:cs="Arial"/>
        <w:sz w:val="20"/>
        <w:szCs w:val="20"/>
        <w:lang w:val="de-DE"/>
      </w:rPr>
      <w:t>, +43 664 6144740)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A87A" w14:textId="77777777" w:rsidR="00976D39" w:rsidRDefault="00976D39" w:rsidP="00AE010C">
      <w:r>
        <w:separator/>
      </w:r>
    </w:p>
  </w:footnote>
  <w:footnote w:type="continuationSeparator" w:id="0">
    <w:p w14:paraId="5F5276F1" w14:textId="77777777" w:rsidR="00976D39" w:rsidRDefault="00976D39" w:rsidP="00A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9F1E" w14:textId="77777777" w:rsidR="00AE010C" w:rsidRDefault="000107FD">
    <w:pPr>
      <w:pStyle w:val="Kopfzeile"/>
    </w:pPr>
    <w:r>
      <w:rPr>
        <w:rFonts w:ascii="Arial" w:eastAsia="ヒラギノ角ゴ Pro W3" w:hAnsi="Arial" w:cs="Arial"/>
        <w:color w:val="000000"/>
        <w:sz w:val="22"/>
        <w:szCs w:val="22"/>
        <w:lang w:val="de-DE" w:eastAsia="de-DE"/>
      </w:rPr>
      <w:pict w14:anchorId="6411C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1.75pt;height:44.25pt">
          <v:imagedata r:id="rId1" o:title="HIAG_4c_kurven"/>
        </v:shape>
      </w:pict>
    </w:r>
  </w:p>
  <w:p w14:paraId="1ED3106D" w14:textId="77777777" w:rsidR="00AE010C" w:rsidRDefault="00AE010C">
    <w:pPr>
      <w:pStyle w:val="Kopfzeile"/>
    </w:pPr>
  </w:p>
  <w:p w14:paraId="2229E6DD" w14:textId="77777777" w:rsidR="00AE010C" w:rsidRDefault="00AE010C">
    <w:pPr>
      <w:pStyle w:val="Kopfzeile"/>
    </w:pPr>
  </w:p>
  <w:p w14:paraId="3C8A67C7" w14:textId="77777777" w:rsidR="00AE010C" w:rsidRDefault="00AE01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0C"/>
    <w:rsid w:val="000107FD"/>
    <w:rsid w:val="0017307F"/>
    <w:rsid w:val="002602A1"/>
    <w:rsid w:val="002610E8"/>
    <w:rsid w:val="00346FB3"/>
    <w:rsid w:val="003B7187"/>
    <w:rsid w:val="00550BB0"/>
    <w:rsid w:val="00605C61"/>
    <w:rsid w:val="006D773C"/>
    <w:rsid w:val="00850A26"/>
    <w:rsid w:val="00861AEA"/>
    <w:rsid w:val="00976D39"/>
    <w:rsid w:val="00AE010C"/>
    <w:rsid w:val="00B841CD"/>
    <w:rsid w:val="00CF31C4"/>
    <w:rsid w:val="00D521A7"/>
    <w:rsid w:val="00E02F82"/>
    <w:rsid w:val="00E65C7E"/>
    <w:rsid w:val="00FA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47C2E"/>
  <w15:chartTrackingRefBased/>
  <w15:docId w15:val="{2CF87037-764E-4ECB-ADC0-9A4AB0A6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10C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850A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E01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010C"/>
    <w:rPr>
      <w:sz w:val="24"/>
      <w:szCs w:val="24"/>
    </w:rPr>
  </w:style>
  <w:style w:type="paragraph" w:styleId="Fuzeile">
    <w:name w:val="footer"/>
    <w:basedOn w:val="Standard"/>
    <w:link w:val="FuzeileZchn"/>
    <w:rsid w:val="00AE01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E010C"/>
    <w:rPr>
      <w:sz w:val="24"/>
      <w:szCs w:val="24"/>
    </w:rPr>
  </w:style>
  <w:style w:type="character" w:styleId="Hyperlink">
    <w:name w:val="Hyperlink"/>
    <w:basedOn w:val="Absatz-Standardschriftart"/>
    <w:rsid w:val="00AE010C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05C61"/>
    <w:rPr>
      <w:b/>
      <w:bCs/>
    </w:rPr>
  </w:style>
  <w:style w:type="paragraph" w:styleId="StandardWeb">
    <w:name w:val="Normal (Web)"/>
    <w:basedOn w:val="Standard"/>
    <w:uiPriority w:val="99"/>
    <w:unhideWhenUsed/>
    <w:rsid w:val="00605C61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50A2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lene.forrai@hoedlmay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2E82F7581E845B38D6B1CEDEF63FF" ma:contentTypeVersion="15" ma:contentTypeDescription="Ein neues Dokument erstellen." ma:contentTypeScope="" ma:versionID="7d0d5d97929509ed6a51ec5a3ad0ee03">
  <xsd:schema xmlns:xsd="http://www.w3.org/2001/XMLSchema" xmlns:xs="http://www.w3.org/2001/XMLSchema" xmlns:p="http://schemas.microsoft.com/office/2006/metadata/properties" xmlns:ns2="2281adff-6602-4615-a6be-0c444601a4f7" xmlns:ns3="021268a2-1c09-41d6-b7d0-f10e85a8f693" targetNamespace="http://schemas.microsoft.com/office/2006/metadata/properties" ma:root="true" ma:fieldsID="89a0994e42b021b2ee84d0d39a0dd397" ns2:_="" ns3:_="">
    <xsd:import namespace="2281adff-6602-4615-a6be-0c444601a4f7"/>
    <xsd:import namespace="021268a2-1c09-41d6-b7d0-f10e85a8f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adff-6602-4615-a6be-0c444601a4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3522f2-5d89-498c-9bc5-70ae8f5bf72f}" ma:internalName="TaxCatchAll" ma:showField="CatchAllData" ma:web="2281adff-6602-4615-a6be-0c444601a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68a2-1c09-41d6-b7d0-f10e85a8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2d514ce-c60d-426d-be5e-2766a4e0d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68a2-1c09-41d6-b7d0-f10e85a8f693">
      <Terms xmlns="http://schemas.microsoft.com/office/infopath/2007/PartnerControls"/>
    </lcf76f155ced4ddcb4097134ff3c332f>
    <TaxCatchAll xmlns="2281adff-6602-4615-a6be-0c444601a4f7" xsi:nil="true"/>
  </documentManagement>
</p:properties>
</file>

<file path=customXml/itemProps1.xml><?xml version="1.0" encoding="utf-8"?>
<ds:datastoreItem xmlns:ds="http://schemas.openxmlformats.org/officeDocument/2006/customXml" ds:itemID="{71D2834E-850D-46C5-840C-5E278612EBC7}"/>
</file>

<file path=customXml/itemProps2.xml><?xml version="1.0" encoding="utf-8"?>
<ds:datastoreItem xmlns:ds="http://schemas.openxmlformats.org/officeDocument/2006/customXml" ds:itemID="{B3DA3CC5-872E-4553-9975-7F9266090FA7}"/>
</file>

<file path=customXml/itemProps3.xml><?xml version="1.0" encoding="utf-8"?>
<ds:datastoreItem xmlns:ds="http://schemas.openxmlformats.org/officeDocument/2006/customXml" ds:itemID="{5E88EF3C-81ED-485A-99C6-3BEDE3DA7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Antonia Schinnerl</cp:lastModifiedBy>
  <cp:revision>2</cp:revision>
  <dcterms:created xsi:type="dcterms:W3CDTF">2025-03-04T12:26:00Z</dcterms:created>
  <dcterms:modified xsi:type="dcterms:W3CDTF">2025-03-04T12:26:00Z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0x0101006C22E82F7581E845B38D6B1CEDEF63FF</vt:lpwstr>
  </property>
</Properties>
</file>