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6550" w14:textId="10B8D69D" w:rsidR="00111D5F" w:rsidRPr="00590E8C" w:rsidRDefault="00904697" w:rsidP="00111D5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04697">
        <w:rPr>
          <w:rFonts w:ascii="Arial" w:hAnsi="Arial" w:cs="Arial"/>
          <w:b/>
          <w:bCs/>
          <w:sz w:val="28"/>
          <w:szCs w:val="28"/>
        </w:rPr>
        <w:t>Portret</w:t>
      </w:r>
      <w:proofErr w:type="spellEnd"/>
      <w:r w:rsidRPr="0090469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904697">
        <w:rPr>
          <w:rFonts w:ascii="Arial" w:hAnsi="Arial" w:cs="Arial"/>
          <w:b/>
          <w:bCs/>
          <w:sz w:val="28"/>
          <w:szCs w:val="28"/>
        </w:rPr>
        <w:t>kompanije</w:t>
      </w:r>
      <w:proofErr w:type="spellEnd"/>
      <w:r w:rsidR="00111D5F" w:rsidRPr="00111D5F">
        <w:rPr>
          <w:rFonts w:ascii="Arial" w:hAnsi="Arial" w:cs="Arial"/>
          <w:b/>
          <w:sz w:val="28"/>
          <w:szCs w:val="28"/>
        </w:rPr>
        <w:t>:</w:t>
      </w:r>
      <w:r w:rsidR="00111D5F">
        <w:rPr>
          <w:rFonts w:ascii="Arial" w:hAnsi="Arial" w:cs="Arial"/>
          <w:b/>
          <w:sz w:val="28"/>
          <w:szCs w:val="28"/>
        </w:rPr>
        <w:t xml:space="preserve"> </w:t>
      </w:r>
      <w:r w:rsidR="00111D5F" w:rsidRPr="00AE010C">
        <w:rPr>
          <w:rFonts w:ascii="Arial" w:hAnsi="Arial" w:cs="Arial"/>
          <w:b/>
          <w:sz w:val="28"/>
          <w:szCs w:val="28"/>
        </w:rPr>
        <w:t xml:space="preserve">Hödlmayr International </w:t>
      </w:r>
      <w:r w:rsidR="005F4FB0">
        <w:rPr>
          <w:rFonts w:ascii="Arial" w:hAnsi="Arial" w:cs="Arial"/>
          <w:b/>
          <w:sz w:val="28"/>
          <w:szCs w:val="28"/>
        </w:rPr>
        <w:t>GmbH</w:t>
      </w:r>
      <w:r w:rsidR="00111D5F" w:rsidRPr="00AE010C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48543F21" w14:textId="77777777" w:rsidR="00AE010C" w:rsidRDefault="00AE010C" w:rsidP="00AE010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64A0F6B" w14:textId="77777777" w:rsidR="00904697" w:rsidRPr="00904697" w:rsidRDefault="00904697" w:rsidP="00904697">
      <w:pPr>
        <w:spacing w:line="276" w:lineRule="auto"/>
        <w:rPr>
          <w:rFonts w:ascii="Arial" w:hAnsi="Arial" w:cs="Arial"/>
        </w:rPr>
      </w:pPr>
      <w:proofErr w:type="spellStart"/>
      <w:r w:rsidRPr="00904697">
        <w:rPr>
          <w:rFonts w:ascii="Arial" w:hAnsi="Arial" w:cs="Arial"/>
        </w:rPr>
        <w:t>Kompanija</w:t>
      </w:r>
      <w:proofErr w:type="spellEnd"/>
      <w:r w:rsidRPr="00904697">
        <w:rPr>
          <w:rFonts w:ascii="Arial" w:hAnsi="Arial" w:cs="Arial"/>
        </w:rPr>
        <w:t xml:space="preserve"> je </w:t>
      </w:r>
      <w:proofErr w:type="spellStart"/>
      <w:r w:rsidRPr="00904697">
        <w:rPr>
          <w:rFonts w:ascii="Arial" w:hAnsi="Arial" w:cs="Arial"/>
        </w:rPr>
        <w:t>specijalizovana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ceo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lanac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snabdevanja</w:t>
      </w:r>
      <w:proofErr w:type="spellEnd"/>
      <w:r w:rsidRPr="00904697">
        <w:rPr>
          <w:rFonts w:ascii="Arial" w:hAnsi="Arial" w:cs="Arial"/>
        </w:rPr>
        <w:t xml:space="preserve"> – </w:t>
      </w:r>
      <w:proofErr w:type="spellStart"/>
      <w:r w:rsidRPr="00904697">
        <w:rPr>
          <w:rFonts w:ascii="Arial" w:hAnsi="Arial" w:cs="Arial"/>
        </w:rPr>
        <w:t>od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preuzimanja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od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fabrike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ili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dolaznog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aerodroma</w:t>
      </w:r>
      <w:proofErr w:type="spellEnd"/>
      <w:r w:rsidRPr="00904697">
        <w:rPr>
          <w:rFonts w:ascii="Arial" w:hAnsi="Arial" w:cs="Arial"/>
        </w:rPr>
        <w:t xml:space="preserve"> do </w:t>
      </w:r>
      <w:proofErr w:type="spellStart"/>
      <w:r w:rsidRPr="00904697">
        <w:rPr>
          <w:rFonts w:ascii="Arial" w:hAnsi="Arial" w:cs="Arial"/>
        </w:rPr>
        <w:t>isporuke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distributeru</w:t>
      </w:r>
      <w:proofErr w:type="spellEnd"/>
      <w:r w:rsidRPr="00904697">
        <w:rPr>
          <w:rFonts w:ascii="Arial" w:hAnsi="Arial" w:cs="Arial"/>
        </w:rPr>
        <w:t xml:space="preserve">, </w:t>
      </w:r>
      <w:proofErr w:type="spellStart"/>
      <w:r w:rsidRPr="00904697">
        <w:rPr>
          <w:rFonts w:ascii="Arial" w:hAnsi="Arial" w:cs="Arial"/>
        </w:rPr>
        <w:t>vlasniku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voznog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parka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ili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privatnom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krajnjem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klijentu</w:t>
      </w:r>
      <w:proofErr w:type="spellEnd"/>
      <w:r w:rsidRPr="00904697">
        <w:rPr>
          <w:rFonts w:ascii="Arial" w:hAnsi="Arial" w:cs="Arial"/>
        </w:rPr>
        <w:t xml:space="preserve">. Osim </w:t>
      </w:r>
      <w:proofErr w:type="spellStart"/>
      <w:r w:rsidRPr="00904697">
        <w:rPr>
          <w:rFonts w:ascii="Arial" w:hAnsi="Arial" w:cs="Arial"/>
        </w:rPr>
        <w:t>toga</w:t>
      </w:r>
      <w:proofErr w:type="spellEnd"/>
      <w:r w:rsidRPr="00904697">
        <w:rPr>
          <w:rFonts w:ascii="Arial" w:hAnsi="Arial" w:cs="Arial"/>
        </w:rPr>
        <w:t xml:space="preserve">, Hödlmayr </w:t>
      </w:r>
      <w:proofErr w:type="spellStart"/>
      <w:r w:rsidRPr="00904697">
        <w:rPr>
          <w:rFonts w:ascii="Arial" w:hAnsi="Arial" w:cs="Arial"/>
        </w:rPr>
        <w:t>grupacija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svojim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klijentima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iz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autoindustrije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nudi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različite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specijalne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usluge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za</w:t>
      </w:r>
      <w:proofErr w:type="spellEnd"/>
      <w:r w:rsidRPr="00904697">
        <w:rPr>
          <w:rFonts w:ascii="Arial" w:hAnsi="Arial" w:cs="Arial"/>
        </w:rPr>
        <w:t xml:space="preserve"> „</w:t>
      </w:r>
      <w:proofErr w:type="spellStart"/>
      <w:r w:rsidRPr="00904697">
        <w:rPr>
          <w:rFonts w:ascii="Arial" w:hAnsi="Arial" w:cs="Arial"/>
        </w:rPr>
        <w:t>oplemenjivanje</w:t>
      </w:r>
      <w:proofErr w:type="spellEnd"/>
      <w:r w:rsidRPr="00904697">
        <w:rPr>
          <w:rFonts w:ascii="Arial" w:hAnsi="Arial" w:cs="Arial"/>
        </w:rPr>
        <w:t xml:space="preserve">“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>.</w:t>
      </w:r>
    </w:p>
    <w:p w14:paraId="123E68E5" w14:textId="77777777" w:rsidR="00904697" w:rsidRPr="00904697" w:rsidRDefault="00904697" w:rsidP="00904697">
      <w:pPr>
        <w:spacing w:line="276" w:lineRule="auto"/>
        <w:rPr>
          <w:rFonts w:ascii="Arial" w:hAnsi="Arial" w:cs="Arial"/>
        </w:rPr>
      </w:pPr>
      <w:r w:rsidRPr="00904697">
        <w:rPr>
          <w:rFonts w:ascii="Arial" w:hAnsi="Arial" w:cs="Arial"/>
          <w:b/>
          <w:bCs/>
        </w:rPr>
        <w:t xml:space="preserve">Hödlmayr je </w:t>
      </w:r>
      <w:proofErr w:type="spellStart"/>
      <w:r w:rsidRPr="00904697">
        <w:rPr>
          <w:rFonts w:ascii="Arial" w:hAnsi="Arial" w:cs="Arial"/>
          <w:b/>
          <w:bCs/>
        </w:rPr>
        <w:t>aktivan</w:t>
      </w:r>
      <w:proofErr w:type="spellEnd"/>
      <w:r w:rsidRPr="00904697">
        <w:rPr>
          <w:rFonts w:ascii="Arial" w:hAnsi="Arial" w:cs="Arial"/>
          <w:b/>
          <w:bCs/>
        </w:rPr>
        <w:t xml:space="preserve"> u 16 </w:t>
      </w:r>
      <w:proofErr w:type="spellStart"/>
      <w:proofErr w:type="gramStart"/>
      <w:r w:rsidRPr="00904697">
        <w:rPr>
          <w:rFonts w:ascii="Arial" w:hAnsi="Arial" w:cs="Arial"/>
          <w:b/>
          <w:bCs/>
        </w:rPr>
        <w:t>zemalja,raspolaže</w:t>
      </w:r>
      <w:r w:rsidRPr="00904697">
        <w:rPr>
          <w:rFonts w:ascii="Arial" w:hAnsi="Arial" w:cs="Arial"/>
        </w:rPr>
        <w:t>jednom</w:t>
      </w:r>
      <w:proofErr w:type="spellEnd"/>
      <w:proofErr w:type="gram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od</w:t>
      </w:r>
      <w:r w:rsidRPr="00904697">
        <w:rPr>
          <w:rFonts w:ascii="Arial" w:hAnsi="Arial" w:cs="Arial"/>
          <w:b/>
          <w:bCs/>
        </w:rPr>
        <w:t>najvećihevropskihlogističkih</w:t>
      </w:r>
      <w:proofErr w:type="spellEnd"/>
      <w:r w:rsidRPr="00904697">
        <w:rPr>
          <w:rFonts w:ascii="Arial" w:hAnsi="Arial" w:cs="Arial"/>
          <w:b/>
          <w:bCs/>
        </w:rPr>
        <w:t xml:space="preserve"> </w:t>
      </w:r>
      <w:proofErr w:type="spellStart"/>
      <w:r w:rsidRPr="00904697">
        <w:rPr>
          <w:rFonts w:ascii="Arial" w:hAnsi="Arial" w:cs="Arial"/>
          <w:b/>
          <w:bCs/>
        </w:rPr>
        <w:t>mrežau</w:t>
      </w:r>
      <w:proofErr w:type="spellEnd"/>
      <w:r w:rsidRPr="00904697">
        <w:rPr>
          <w:rFonts w:ascii="Arial" w:hAnsi="Arial" w:cs="Arial"/>
          <w:b/>
          <w:bCs/>
        </w:rPr>
        <w:t xml:space="preserve"> </w:t>
      </w:r>
      <w:proofErr w:type="spellStart"/>
      <w:r w:rsidRPr="00904697">
        <w:rPr>
          <w:rFonts w:ascii="Arial" w:hAnsi="Arial" w:cs="Arial"/>
          <w:b/>
          <w:bCs/>
        </w:rPr>
        <w:t>autosegmentu</w:t>
      </w:r>
      <w:proofErr w:type="spellEnd"/>
    </w:p>
    <w:p w14:paraId="7F4AD7C1" w14:textId="77777777" w:rsidR="00904697" w:rsidRPr="00904697" w:rsidRDefault="00904697" w:rsidP="00904697">
      <w:pPr>
        <w:spacing w:line="276" w:lineRule="auto"/>
        <w:rPr>
          <w:rFonts w:ascii="Arial" w:hAnsi="Arial" w:cs="Arial"/>
        </w:rPr>
      </w:pPr>
      <w:r w:rsidRPr="00904697">
        <w:rPr>
          <w:rFonts w:ascii="Arial" w:hAnsi="Arial" w:cs="Arial"/>
        </w:rPr>
        <w:t xml:space="preserve">U </w:t>
      </w:r>
      <w:proofErr w:type="spellStart"/>
      <w:r w:rsidRPr="00904697">
        <w:rPr>
          <w:rFonts w:ascii="Arial" w:hAnsi="Arial" w:cs="Arial"/>
        </w:rPr>
        <w:t>okviru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grupacije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kompanija</w:t>
      </w:r>
      <w:proofErr w:type="spellEnd"/>
      <w:r w:rsidRPr="00904697">
        <w:rPr>
          <w:rFonts w:ascii="Arial" w:hAnsi="Arial" w:cs="Arial"/>
        </w:rPr>
        <w:t xml:space="preserve">, </w:t>
      </w:r>
      <w:proofErr w:type="spellStart"/>
      <w:r w:rsidRPr="00904697">
        <w:rPr>
          <w:rFonts w:ascii="Arial" w:hAnsi="Arial" w:cs="Arial"/>
        </w:rPr>
        <w:t>danas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zapošljavamo</w:t>
      </w:r>
      <w:proofErr w:type="spellEnd"/>
      <w:r w:rsidRPr="00904697">
        <w:rPr>
          <w:rFonts w:ascii="Arial" w:hAnsi="Arial" w:cs="Arial"/>
        </w:rPr>
        <w:t xml:space="preserve"> 1.800 </w:t>
      </w:r>
      <w:proofErr w:type="spellStart"/>
      <w:r w:rsidRPr="00904697">
        <w:rPr>
          <w:rFonts w:ascii="Arial" w:hAnsi="Arial" w:cs="Arial"/>
        </w:rPr>
        <w:t>zaposlenih</w:t>
      </w:r>
      <w:proofErr w:type="spellEnd"/>
      <w:r w:rsidRPr="00904697">
        <w:rPr>
          <w:rFonts w:ascii="Arial" w:hAnsi="Arial" w:cs="Arial"/>
        </w:rPr>
        <w:t xml:space="preserve"> u 16 </w:t>
      </w:r>
      <w:proofErr w:type="spellStart"/>
      <w:r w:rsidRPr="00904697">
        <w:rPr>
          <w:rFonts w:ascii="Arial" w:hAnsi="Arial" w:cs="Arial"/>
        </w:rPr>
        <w:t>zemalja</w:t>
      </w:r>
      <w:proofErr w:type="spellEnd"/>
      <w:r w:rsidRPr="00904697">
        <w:rPr>
          <w:rFonts w:ascii="Arial" w:hAnsi="Arial" w:cs="Arial"/>
        </w:rPr>
        <w:t xml:space="preserve">. </w:t>
      </w:r>
      <w:proofErr w:type="spellStart"/>
      <w:r w:rsidRPr="00904697">
        <w:rPr>
          <w:rFonts w:ascii="Arial" w:hAnsi="Arial" w:cs="Arial"/>
        </w:rPr>
        <w:t>Sedište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grupacije</w:t>
      </w:r>
      <w:proofErr w:type="spellEnd"/>
      <w:r w:rsidRPr="00904697">
        <w:rPr>
          <w:rFonts w:ascii="Arial" w:hAnsi="Arial" w:cs="Arial"/>
        </w:rPr>
        <w:t xml:space="preserve"> je u </w:t>
      </w:r>
      <w:proofErr w:type="spellStart"/>
      <w:r w:rsidRPr="00904697">
        <w:rPr>
          <w:rFonts w:ascii="Arial" w:hAnsi="Arial" w:cs="Arial"/>
        </w:rPr>
        <w:t>Švertbergu</w:t>
      </w:r>
      <w:proofErr w:type="spellEnd"/>
      <w:r w:rsidRPr="00904697">
        <w:rPr>
          <w:rFonts w:ascii="Arial" w:hAnsi="Arial" w:cs="Arial"/>
        </w:rPr>
        <w:t>/</w:t>
      </w:r>
      <w:proofErr w:type="spellStart"/>
      <w:r w:rsidRPr="00904697">
        <w:rPr>
          <w:rFonts w:ascii="Arial" w:hAnsi="Arial" w:cs="Arial"/>
        </w:rPr>
        <w:t>Gornjoj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Austriji</w:t>
      </w:r>
      <w:proofErr w:type="spellEnd"/>
      <w:r w:rsidRPr="00904697">
        <w:rPr>
          <w:rFonts w:ascii="Arial" w:hAnsi="Arial" w:cs="Arial"/>
        </w:rPr>
        <w:t xml:space="preserve">. </w:t>
      </w:r>
      <w:proofErr w:type="spellStart"/>
      <w:r w:rsidRPr="00904697">
        <w:rPr>
          <w:rFonts w:ascii="Arial" w:hAnsi="Arial" w:cs="Arial"/>
        </w:rPr>
        <w:t>Grupacija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raspolaže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sa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ukupno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više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od</w:t>
      </w:r>
      <w:proofErr w:type="spellEnd"/>
      <w:r w:rsidRPr="00904697">
        <w:rPr>
          <w:rFonts w:ascii="Arial" w:hAnsi="Arial" w:cs="Arial"/>
        </w:rPr>
        <w:t xml:space="preserve"> 620 </w:t>
      </w:r>
      <w:proofErr w:type="spellStart"/>
      <w:r w:rsidRPr="00904697">
        <w:rPr>
          <w:rFonts w:ascii="Arial" w:hAnsi="Arial" w:cs="Arial"/>
        </w:rPr>
        <w:t>specijalnih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transportera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, </w:t>
      </w:r>
      <w:proofErr w:type="spellStart"/>
      <w:r w:rsidRPr="00904697">
        <w:rPr>
          <w:rFonts w:ascii="Arial" w:hAnsi="Arial" w:cs="Arial"/>
        </w:rPr>
        <w:t>nekoliko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sopstvenih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blok-vozova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kao</w:t>
      </w:r>
      <w:proofErr w:type="spellEnd"/>
      <w:r w:rsidRPr="00904697">
        <w:rPr>
          <w:rFonts w:ascii="Arial" w:hAnsi="Arial" w:cs="Arial"/>
        </w:rPr>
        <w:t xml:space="preserve"> i </w:t>
      </w:r>
      <w:proofErr w:type="spellStart"/>
      <w:r w:rsidRPr="00904697">
        <w:rPr>
          <w:rFonts w:ascii="Arial" w:hAnsi="Arial" w:cs="Arial"/>
        </w:rPr>
        <w:t>površinom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skladištenje</w:t>
      </w:r>
      <w:proofErr w:type="spellEnd"/>
      <w:r w:rsidRPr="00904697">
        <w:rPr>
          <w:rFonts w:ascii="Arial" w:hAnsi="Arial" w:cs="Arial"/>
        </w:rPr>
        <w:t xml:space="preserve"> 55.000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. </w:t>
      </w:r>
      <w:proofErr w:type="spellStart"/>
      <w:r w:rsidRPr="00904697">
        <w:rPr>
          <w:rFonts w:ascii="Arial" w:hAnsi="Arial" w:cs="Arial"/>
        </w:rPr>
        <w:t>Godišnje</w:t>
      </w:r>
      <w:proofErr w:type="spellEnd"/>
      <w:r w:rsidRPr="00904697">
        <w:rPr>
          <w:rFonts w:ascii="Arial" w:hAnsi="Arial" w:cs="Arial"/>
        </w:rPr>
        <w:t xml:space="preserve"> se </w:t>
      </w:r>
      <w:proofErr w:type="spellStart"/>
      <w:r w:rsidRPr="00904697">
        <w:rPr>
          <w:rFonts w:ascii="Arial" w:hAnsi="Arial" w:cs="Arial"/>
        </w:rPr>
        <w:t>isporuči</w:t>
      </w:r>
      <w:proofErr w:type="spellEnd"/>
      <w:r w:rsidRPr="00904697">
        <w:rPr>
          <w:rFonts w:ascii="Arial" w:hAnsi="Arial" w:cs="Arial"/>
        </w:rPr>
        <w:t xml:space="preserve"> 1,9 </w:t>
      </w:r>
      <w:proofErr w:type="spellStart"/>
      <w:r w:rsidRPr="00904697">
        <w:rPr>
          <w:rFonts w:ascii="Arial" w:hAnsi="Arial" w:cs="Arial"/>
        </w:rPr>
        <w:t>miliona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. Hödlmayr </w:t>
      </w:r>
      <w:proofErr w:type="spellStart"/>
      <w:r w:rsidRPr="00904697">
        <w:rPr>
          <w:rFonts w:ascii="Arial" w:hAnsi="Arial" w:cs="Arial"/>
        </w:rPr>
        <w:t>jeu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četirifabrike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automobila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glavniotpremač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 i </w:t>
      </w:r>
      <w:proofErr w:type="spellStart"/>
      <w:r w:rsidRPr="00904697">
        <w:rPr>
          <w:rFonts w:ascii="Arial" w:hAnsi="Arial" w:cs="Arial"/>
        </w:rPr>
        <w:t>godišnje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otprema</w:t>
      </w:r>
      <w:proofErr w:type="spellEnd"/>
      <w:r w:rsidRPr="00904697">
        <w:rPr>
          <w:rFonts w:ascii="Arial" w:hAnsi="Arial" w:cs="Arial"/>
        </w:rPr>
        <w:t xml:space="preserve"> 700.000 </w:t>
      </w:r>
      <w:proofErr w:type="spellStart"/>
      <w:r w:rsidRPr="00904697">
        <w:rPr>
          <w:rFonts w:ascii="Arial" w:hAnsi="Arial" w:cs="Arial"/>
        </w:rPr>
        <w:t>novih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. Time se Hödlmayr </w:t>
      </w:r>
      <w:proofErr w:type="spellStart"/>
      <w:r w:rsidRPr="00904697">
        <w:rPr>
          <w:rFonts w:ascii="Arial" w:hAnsi="Arial" w:cs="Arial"/>
        </w:rPr>
        <w:t>ubraja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među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najvažnije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evropske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igrače</w:t>
      </w:r>
      <w:proofErr w:type="spellEnd"/>
      <w:r w:rsidRPr="00904697">
        <w:rPr>
          <w:rFonts w:ascii="Arial" w:hAnsi="Arial" w:cs="Arial"/>
        </w:rPr>
        <w:t xml:space="preserve"> u </w:t>
      </w:r>
      <w:proofErr w:type="spellStart"/>
      <w:r w:rsidRPr="00904697">
        <w:rPr>
          <w:rFonts w:ascii="Arial" w:hAnsi="Arial" w:cs="Arial"/>
        </w:rPr>
        <w:t>automobilskoj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industriji</w:t>
      </w:r>
      <w:proofErr w:type="spellEnd"/>
      <w:r w:rsidRPr="00904697">
        <w:rPr>
          <w:rFonts w:ascii="Arial" w:hAnsi="Arial" w:cs="Arial"/>
        </w:rPr>
        <w:t xml:space="preserve"> i </w:t>
      </w:r>
      <w:proofErr w:type="spellStart"/>
      <w:r w:rsidRPr="00904697">
        <w:rPr>
          <w:rFonts w:ascii="Arial" w:hAnsi="Arial" w:cs="Arial"/>
        </w:rPr>
        <w:t>ostvario</w:t>
      </w:r>
      <w:proofErr w:type="spellEnd"/>
      <w:r w:rsidRPr="00904697">
        <w:rPr>
          <w:rFonts w:ascii="Arial" w:hAnsi="Arial" w:cs="Arial"/>
        </w:rPr>
        <w:t xml:space="preserve"> je </w:t>
      </w:r>
      <w:proofErr w:type="spellStart"/>
      <w:r w:rsidRPr="00904697">
        <w:rPr>
          <w:rFonts w:ascii="Arial" w:hAnsi="Arial" w:cs="Arial"/>
        </w:rPr>
        <w:t>promet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od</w:t>
      </w:r>
      <w:proofErr w:type="spellEnd"/>
      <w:r w:rsidRPr="00904697">
        <w:rPr>
          <w:rFonts w:ascii="Arial" w:hAnsi="Arial" w:cs="Arial"/>
        </w:rPr>
        <w:t xml:space="preserve"> 433 </w:t>
      </w:r>
      <w:proofErr w:type="spellStart"/>
      <w:r w:rsidRPr="00904697">
        <w:rPr>
          <w:rFonts w:ascii="Arial" w:hAnsi="Arial" w:cs="Arial"/>
        </w:rPr>
        <w:t>miliona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evra</w:t>
      </w:r>
      <w:proofErr w:type="spellEnd"/>
      <w:r w:rsidRPr="00904697">
        <w:rPr>
          <w:rFonts w:ascii="Arial" w:hAnsi="Arial" w:cs="Arial"/>
        </w:rPr>
        <w:t xml:space="preserve"> u 2024 </w:t>
      </w:r>
      <w:proofErr w:type="spellStart"/>
      <w:r w:rsidRPr="00904697">
        <w:rPr>
          <w:rFonts w:ascii="Arial" w:hAnsi="Arial" w:cs="Arial"/>
        </w:rPr>
        <w:t>godini</w:t>
      </w:r>
      <w:proofErr w:type="spellEnd"/>
      <w:r w:rsidRPr="00904697">
        <w:rPr>
          <w:rFonts w:ascii="Arial" w:hAnsi="Arial" w:cs="Arial"/>
        </w:rPr>
        <w:t>.</w:t>
      </w:r>
    </w:p>
    <w:p w14:paraId="7543FAA6" w14:textId="77777777" w:rsidR="00904697" w:rsidRPr="00904697" w:rsidRDefault="00904697" w:rsidP="00904697">
      <w:pPr>
        <w:spacing w:line="276" w:lineRule="auto"/>
        <w:rPr>
          <w:rFonts w:ascii="Arial" w:hAnsi="Arial" w:cs="Arial"/>
        </w:rPr>
      </w:pPr>
      <w:r w:rsidRPr="00904697">
        <w:rPr>
          <w:rFonts w:ascii="Arial" w:hAnsi="Arial" w:cs="Arial"/>
        </w:rPr>
        <w:t xml:space="preserve">Za Hödlmayr, </w:t>
      </w:r>
      <w:proofErr w:type="spellStart"/>
      <w:r w:rsidRPr="00904697">
        <w:rPr>
          <w:rFonts w:ascii="Arial" w:hAnsi="Arial" w:cs="Arial"/>
        </w:rPr>
        <w:t>održivirast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znači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širenje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jake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tržišne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pozicije</w:t>
      </w:r>
      <w:proofErr w:type="spellEnd"/>
      <w:r w:rsidRPr="00904697">
        <w:rPr>
          <w:rFonts w:ascii="Arial" w:hAnsi="Arial" w:cs="Arial"/>
        </w:rPr>
        <w:t xml:space="preserve"> u Evropi i </w:t>
      </w:r>
      <w:proofErr w:type="spellStart"/>
      <w:r w:rsidRPr="00904697">
        <w:rPr>
          <w:rFonts w:ascii="Arial" w:hAnsi="Arial" w:cs="Arial"/>
        </w:rPr>
        <w:t>osiguravanje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iste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buduće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proofErr w:type="gramStart"/>
      <w:r w:rsidRPr="00904697">
        <w:rPr>
          <w:rFonts w:ascii="Arial" w:hAnsi="Arial" w:cs="Arial"/>
        </w:rPr>
        <w:t>generacije.U</w:t>
      </w:r>
      <w:proofErr w:type="spellEnd"/>
      <w:proofErr w:type="gramEnd"/>
      <w:r w:rsidRPr="00904697">
        <w:rPr>
          <w:rFonts w:ascii="Arial" w:hAnsi="Arial" w:cs="Arial"/>
        </w:rPr>
        <w:t xml:space="preserve"> tu </w:t>
      </w:r>
      <w:proofErr w:type="spellStart"/>
      <w:r w:rsidRPr="00904697">
        <w:rPr>
          <w:rFonts w:ascii="Arial" w:hAnsi="Arial" w:cs="Arial"/>
        </w:rPr>
        <w:t>svrhu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kontinuirano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ulažemo</w:t>
      </w:r>
      <w:proofErr w:type="spellEnd"/>
      <w:r w:rsidRPr="00904697">
        <w:rPr>
          <w:rFonts w:ascii="Arial" w:hAnsi="Arial" w:cs="Arial"/>
        </w:rPr>
        <w:t xml:space="preserve"> u </w:t>
      </w:r>
      <w:proofErr w:type="spellStart"/>
      <w:r w:rsidRPr="00904697">
        <w:rPr>
          <w:rFonts w:ascii="Arial" w:hAnsi="Arial" w:cs="Arial"/>
        </w:rPr>
        <w:t>održive</w:t>
      </w:r>
      <w:proofErr w:type="spellEnd"/>
      <w:r w:rsidRPr="00904697">
        <w:rPr>
          <w:rFonts w:ascii="Arial" w:hAnsi="Arial" w:cs="Arial"/>
        </w:rPr>
        <w:t xml:space="preserve"> i </w:t>
      </w:r>
      <w:proofErr w:type="spellStart"/>
      <w:r w:rsidRPr="00904697">
        <w:rPr>
          <w:rFonts w:ascii="Arial" w:hAnsi="Arial" w:cs="Arial"/>
        </w:rPr>
        <w:t>inovativnekoncepte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mobilnosti</w:t>
      </w:r>
      <w:proofErr w:type="spellEnd"/>
      <w:r w:rsidRPr="00904697">
        <w:rPr>
          <w:rFonts w:ascii="Arial" w:hAnsi="Arial" w:cs="Arial"/>
        </w:rPr>
        <w:t xml:space="preserve"> i </w:t>
      </w:r>
      <w:proofErr w:type="spellStart"/>
      <w:r w:rsidRPr="00904697">
        <w:rPr>
          <w:rFonts w:ascii="Arial" w:hAnsi="Arial" w:cs="Arial"/>
        </w:rPr>
        <w:t>uinfrastrukturu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alternativne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pogonske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tehnologije.Osim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toga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nudimo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specijalne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ponude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zaponuđače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deljenih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vozila</w:t>
      </w:r>
      <w:proofErr w:type="spellEnd"/>
      <w:r w:rsidRPr="00904697">
        <w:rPr>
          <w:rFonts w:ascii="Arial" w:hAnsi="Arial" w:cs="Arial"/>
        </w:rPr>
        <w:t xml:space="preserve"> (Carsharing)i </w:t>
      </w:r>
      <w:proofErr w:type="spellStart"/>
      <w:r w:rsidRPr="00904697">
        <w:rPr>
          <w:rFonts w:ascii="Arial" w:hAnsi="Arial" w:cs="Arial"/>
        </w:rPr>
        <w:t>voznih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parkovakao</w:t>
      </w:r>
      <w:proofErr w:type="spellEnd"/>
      <w:r w:rsidRPr="00904697">
        <w:rPr>
          <w:rFonts w:ascii="Arial" w:hAnsi="Arial" w:cs="Arial"/>
        </w:rPr>
        <w:t xml:space="preserve"> i </w:t>
      </w:r>
      <w:proofErr w:type="spellStart"/>
      <w:r w:rsidRPr="00904697">
        <w:rPr>
          <w:rFonts w:ascii="Arial" w:hAnsi="Arial" w:cs="Arial"/>
        </w:rPr>
        <w:t>isporukena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kućnu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adresuza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krajnje</w:t>
      </w:r>
      <w:proofErr w:type="spellEnd"/>
      <w:r w:rsidRPr="00904697">
        <w:rPr>
          <w:rFonts w:ascii="Arial" w:hAnsi="Arial" w:cs="Arial"/>
        </w:rPr>
        <w:t xml:space="preserve"> </w:t>
      </w:r>
      <w:proofErr w:type="spellStart"/>
      <w:r w:rsidRPr="00904697">
        <w:rPr>
          <w:rFonts w:ascii="Arial" w:hAnsi="Arial" w:cs="Arial"/>
        </w:rPr>
        <w:t>kupce</w:t>
      </w:r>
      <w:proofErr w:type="spellEnd"/>
      <w:r w:rsidRPr="00904697">
        <w:rPr>
          <w:rFonts w:ascii="Arial" w:hAnsi="Arial" w:cs="Arial"/>
        </w:rPr>
        <w:t>.</w:t>
      </w:r>
    </w:p>
    <w:p w14:paraId="0026674F" w14:textId="77777777" w:rsidR="00AE010C" w:rsidRPr="00AE010C" w:rsidRDefault="00AE010C" w:rsidP="00904697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E010C" w:rsidRPr="00AE010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53FC" w14:textId="77777777" w:rsidR="00E7360B" w:rsidRDefault="00E7360B" w:rsidP="00AE010C">
      <w:r>
        <w:separator/>
      </w:r>
    </w:p>
  </w:endnote>
  <w:endnote w:type="continuationSeparator" w:id="0">
    <w:p w14:paraId="65B87833" w14:textId="77777777" w:rsidR="00E7360B" w:rsidRDefault="00E7360B" w:rsidP="00AE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14AA" w14:textId="28A0F0C8" w:rsidR="00AE010C" w:rsidRPr="00AE010C" w:rsidRDefault="00111D5F">
    <w:pPr>
      <w:pStyle w:val="Fuzeile"/>
      <w:rPr>
        <w:rFonts w:ascii="Arial" w:hAnsi="Arial" w:cs="Arial"/>
        <w:sz w:val="20"/>
        <w:szCs w:val="20"/>
      </w:rPr>
    </w:pPr>
    <w:proofErr w:type="spellStart"/>
    <w:r w:rsidRPr="00111D5F">
      <w:rPr>
        <w:rFonts w:ascii="Arial" w:hAnsi="Arial" w:cs="Arial"/>
        <w:sz w:val="20"/>
        <w:szCs w:val="20"/>
      </w:rPr>
      <w:t>İrtibat</w:t>
    </w:r>
    <w:proofErr w:type="spellEnd"/>
    <w:r w:rsidRPr="00111D5F">
      <w:rPr>
        <w:rFonts w:ascii="Arial" w:hAnsi="Arial" w:cs="Arial"/>
        <w:sz w:val="20"/>
        <w:szCs w:val="20"/>
      </w:rPr>
      <w:t xml:space="preserve"> </w:t>
    </w:r>
    <w:proofErr w:type="spellStart"/>
    <w:r w:rsidRPr="00111D5F">
      <w:rPr>
        <w:rFonts w:ascii="Arial" w:hAnsi="Arial" w:cs="Arial"/>
        <w:sz w:val="20"/>
        <w:szCs w:val="20"/>
      </w:rPr>
      <w:t>kişiniz</w:t>
    </w:r>
    <w:proofErr w:type="spellEnd"/>
    <w:r w:rsidRPr="00111D5F">
      <w:rPr>
        <w:rFonts w:ascii="Arial" w:hAnsi="Arial" w:cs="Arial"/>
        <w:sz w:val="20"/>
        <w:szCs w:val="20"/>
      </w:rPr>
      <w:t>:</w:t>
    </w:r>
    <w:r w:rsidR="00AE010C" w:rsidRPr="00AE010C">
      <w:rPr>
        <w:rFonts w:ascii="Arial" w:hAnsi="Arial" w:cs="Arial"/>
        <w:sz w:val="20"/>
        <w:szCs w:val="20"/>
      </w:rPr>
      <w:br/>
      <w:t>Mag. Marlene Forrai (</w:t>
    </w:r>
    <w:hyperlink r:id="rId1" w:history="1">
      <w:r w:rsidR="00AE010C" w:rsidRPr="00AE010C">
        <w:rPr>
          <w:rStyle w:val="Hyperlink"/>
          <w:rFonts w:ascii="Arial" w:hAnsi="Arial" w:cs="Arial"/>
          <w:sz w:val="20"/>
          <w:szCs w:val="20"/>
        </w:rPr>
        <w:t>marlene.forrai@hoedlmayr.com</w:t>
      </w:r>
    </w:hyperlink>
    <w:r w:rsidR="00AE010C" w:rsidRPr="00AE010C">
      <w:rPr>
        <w:rFonts w:ascii="Arial" w:hAnsi="Arial" w:cs="Arial"/>
        <w:sz w:val="20"/>
        <w:szCs w:val="20"/>
      </w:rPr>
      <w:t>, +43 664 6144740)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1399" w14:textId="77777777" w:rsidR="00E7360B" w:rsidRDefault="00E7360B" w:rsidP="00AE010C">
      <w:r>
        <w:separator/>
      </w:r>
    </w:p>
  </w:footnote>
  <w:footnote w:type="continuationSeparator" w:id="0">
    <w:p w14:paraId="24D76DE9" w14:textId="77777777" w:rsidR="00E7360B" w:rsidRDefault="00E7360B" w:rsidP="00AE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929F" w14:textId="0D70C4C3" w:rsidR="00AE010C" w:rsidRDefault="00111D5F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  <w:lang w:val="de-DE" w:eastAsia="de-DE"/>
      </w:rPr>
      <w:drawing>
        <wp:inline distT="0" distB="0" distL="0" distR="0" wp14:anchorId="51DB96E4" wp14:editId="6652B182">
          <wp:extent cx="3324225" cy="561975"/>
          <wp:effectExtent l="0" t="0" r="9525" b="9525"/>
          <wp:docPr id="16695730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C7C397" w14:textId="77777777" w:rsidR="00AE010C" w:rsidRDefault="00AE010C">
    <w:pPr>
      <w:pStyle w:val="Kopfzeile"/>
    </w:pPr>
  </w:p>
  <w:p w14:paraId="04A74C01" w14:textId="77777777" w:rsidR="00AE010C" w:rsidRDefault="00AE010C">
    <w:pPr>
      <w:pStyle w:val="Kopfzeile"/>
    </w:pPr>
  </w:p>
  <w:p w14:paraId="211B752B" w14:textId="77777777" w:rsidR="00AE010C" w:rsidRDefault="00AE01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0C"/>
    <w:rsid w:val="00111D5F"/>
    <w:rsid w:val="002602A1"/>
    <w:rsid w:val="00346FB3"/>
    <w:rsid w:val="003B377F"/>
    <w:rsid w:val="00550BB0"/>
    <w:rsid w:val="00590E8C"/>
    <w:rsid w:val="005F4FB0"/>
    <w:rsid w:val="00737500"/>
    <w:rsid w:val="007760B1"/>
    <w:rsid w:val="00904697"/>
    <w:rsid w:val="00AE010C"/>
    <w:rsid w:val="00CF31C4"/>
    <w:rsid w:val="00E02F82"/>
    <w:rsid w:val="00E135A8"/>
    <w:rsid w:val="00E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11CBC"/>
  <w15:chartTrackingRefBased/>
  <w15:docId w15:val="{2CF87037-764E-4ECB-ADC0-9A4AB0A6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010C"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111D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E01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010C"/>
    <w:rPr>
      <w:sz w:val="24"/>
      <w:szCs w:val="24"/>
    </w:rPr>
  </w:style>
  <w:style w:type="paragraph" w:styleId="Fuzeile">
    <w:name w:val="footer"/>
    <w:basedOn w:val="Standard"/>
    <w:link w:val="FuzeileZchn"/>
    <w:rsid w:val="00AE01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E010C"/>
    <w:rPr>
      <w:sz w:val="24"/>
      <w:szCs w:val="24"/>
    </w:rPr>
  </w:style>
  <w:style w:type="character" w:styleId="Hyperlink">
    <w:name w:val="Hyperlink"/>
    <w:basedOn w:val="Absatz-Standardschriftart"/>
    <w:rsid w:val="00AE010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D5F"/>
    <w:rPr>
      <w:b/>
      <w:bCs/>
      <w:kern w:val="36"/>
      <w:sz w:val="48"/>
      <w:szCs w:val="48"/>
    </w:rPr>
  </w:style>
  <w:style w:type="character" w:styleId="Fett">
    <w:name w:val="Strong"/>
    <w:basedOn w:val="Absatz-Standardschriftart"/>
    <w:uiPriority w:val="22"/>
    <w:qFormat/>
    <w:rsid w:val="00111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lene.forrai@hoedlmay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2E82F7581E845B38D6B1CEDEF63FF" ma:contentTypeVersion="15" ma:contentTypeDescription="Ein neues Dokument erstellen." ma:contentTypeScope="" ma:versionID="7d0d5d97929509ed6a51ec5a3ad0ee03">
  <xsd:schema xmlns:xsd="http://www.w3.org/2001/XMLSchema" xmlns:xs="http://www.w3.org/2001/XMLSchema" xmlns:p="http://schemas.microsoft.com/office/2006/metadata/properties" xmlns:ns2="2281adff-6602-4615-a6be-0c444601a4f7" xmlns:ns3="021268a2-1c09-41d6-b7d0-f10e85a8f693" targetNamespace="http://schemas.microsoft.com/office/2006/metadata/properties" ma:root="true" ma:fieldsID="89a0994e42b021b2ee84d0d39a0dd397" ns2:_="" ns3:_="">
    <xsd:import namespace="2281adff-6602-4615-a6be-0c444601a4f7"/>
    <xsd:import namespace="021268a2-1c09-41d6-b7d0-f10e85a8f6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1adff-6602-4615-a6be-0c444601a4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a3522f2-5d89-498c-9bc5-70ae8f5bf72f}" ma:internalName="TaxCatchAll" ma:showField="CatchAllData" ma:web="2281adff-6602-4615-a6be-0c444601a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268a2-1c09-41d6-b7d0-f10e85a8f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2d514ce-c60d-426d-be5e-2766a4e0da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268a2-1c09-41d6-b7d0-f10e85a8f693">
      <Terms xmlns="http://schemas.microsoft.com/office/infopath/2007/PartnerControls"/>
    </lcf76f155ced4ddcb4097134ff3c332f>
    <TaxCatchAll xmlns="2281adff-6602-4615-a6be-0c444601a4f7" xsi:nil="true"/>
  </documentManagement>
</p:properties>
</file>

<file path=customXml/itemProps1.xml><?xml version="1.0" encoding="utf-8"?>
<ds:datastoreItem xmlns:ds="http://schemas.openxmlformats.org/officeDocument/2006/customXml" ds:itemID="{0F919464-0E7F-40A2-969A-CFB9A5ADFA00}"/>
</file>

<file path=customXml/itemProps2.xml><?xml version="1.0" encoding="utf-8"?>
<ds:datastoreItem xmlns:ds="http://schemas.openxmlformats.org/officeDocument/2006/customXml" ds:itemID="{E5230699-366B-4FD1-923F-3A4BD08D1240}"/>
</file>

<file path=customXml/itemProps3.xml><?xml version="1.0" encoding="utf-8"?>
<ds:datastoreItem xmlns:ds="http://schemas.openxmlformats.org/officeDocument/2006/customXml" ds:itemID="{104836A2-82ED-4D65-8C9C-EFE43592E4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Antonia Schinnerl</cp:lastModifiedBy>
  <cp:revision>2</cp:revision>
  <cp:lastPrinted>2025-03-04T12:37:00Z</cp:lastPrinted>
  <dcterms:created xsi:type="dcterms:W3CDTF">2025-03-04T12:38:00Z</dcterms:created>
  <dcterms:modified xsi:type="dcterms:W3CDTF">2025-03-04T12:38:00Z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0x0101006C22E82F7581E845B38D6B1CEDEF63FF</vt:lpwstr>
  </property>
</Properties>
</file>